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1" Type="http://schemas.openxmlformats.org/officeDocument/2006/relationships/officeDocument" Target="word/document.xml" />
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TableText"/>
      </w:pPr>
      <w:r>
        <w:t xml:space="preserve">MCSA </w:t>
      </w:r>
      <w:r>
        <w:br/>
        <w:t>Minimum five years work experience each</w:t>
      </w:r>
    </w:p>
    <w:p>
      <w:pPr>
        <w:pStyle w:val="TableText"/>
      </w:pPr>
      <w:r>
        <w:t>2</w:t>
      </w:r>
    </w:p>
    <w:p>
      <w:pPr>
        <w:pStyle w:val="TableText"/>
      </w:pPr>
      <w:r>
        <w:t xml:space="preserve">Electives shall include: Minimum of 2 </w:t>
      </w:r>
      <w:proofErr w:type="gramStart"/>
      <w:r>
        <w:t xml:space="preserve">from </w:t>
      </w:r>
      <w:r>
        <w:t xml:space="preserve"> </w:t>
      </w:r>
      <w:r>
        <w:rPr>
          <w:b/>
          <w:color w:val="FF0000"/>
        </w:rPr>
        <w:t>3</w:t>
      </w:r>
      <w:proofErr w:type="gramEnd"/>
    </w:p>
    <w:p>
      <w:pPr>
        <w:pStyle w:val="TableText"/>
      </w:pPr>
      <w:r>
        <w:t>70-270 – Installing, Configuring and Administering XP Professional</w:t>
      </w:r>
    </w:p>
    <w:p>
      <w:pPr>
        <w:pStyle w:val="TableText"/>
      </w:pPr>
      <w:r>
        <w:t>SSCP (Systems Security Certified Practitioner)</w:t>
      </w:r>
    </w:p>
    <w:p>
      <w:pPr>
        <w:pStyle w:val="TableText"/>
      </w:pPr>
      <w:r>
        <w:t>ISACA - CISA (Certified Information Security Auditor)</w:t>
      </w:r>
    </w:p>
    <w:p>
      <w:pPr>
        <w:pStyle w:val="TableText"/>
      </w:pPr>
      <w:proofErr w:type="spellStart"/>
      <w:r>
        <w:t>CompTia</w:t>
      </w:r>
      <w:proofErr w:type="spellEnd"/>
      <w:r>
        <w:t xml:space="preserve"> Network +</w:t>
      </w:r>
    </w:p>
    <w:p>
      <w:pPr>
        <w:pStyle w:val="TableText"/>
      </w:pPr>
      <w:r>
        <w:t>2</w:t>
      </w:r>
    </w:p>
    <w:p>
      <w:pPr>
        <w:pStyle w:val="TableText"/>
      </w:pPr>
      <w:r>
        <w:t xml:space="preserve">No earlier than </w:t>
      </w:r>
      <w:proofErr w:type="spellStart"/>
      <w:r>
        <w:t>CompTIA</w:t>
      </w:r>
      <w:proofErr w:type="spellEnd"/>
      <w:r>
        <w:t xml:space="preserve"> Network+ 2005 Objectives</w:t>
      </w:r>
    </w:p>
    <w:p>
      <w:pPr>
        <w:pStyle w:val="TableText"/>
      </w:pPr>
      <w:proofErr w:type="spellStart"/>
      <w:r>
        <w:t>CompTia</w:t>
      </w:r>
      <w:proofErr w:type="spellEnd"/>
      <w:r>
        <w:t xml:space="preserve"> A+ </w:t>
      </w:r>
    </w:p>
    <w:p>
      <w:pPr>
        <w:pStyle w:val="TableText"/>
        <w:rPr>
          <w:strike/>
        </w:rPr>
      </w:pPr>
      <w:r>
        <w:rPr>
          <w:strike/>
        </w:rPr>
        <w:t>3</w:t>
      </w:r>
      <w:r>
        <w:rPr>
          <w:strike/>
        </w:rPr>
        <w:t xml:space="preserve"> </w:t>
      </w:r>
      <w:r>
        <w:rPr>
          <w:b/>
          <w:color w:val="FF0000"/>
        </w:rPr>
        <w:t>2</w:t>
      </w:r>
    </w:p>
    <w:p>
      <w:pPr>
        <w:pStyle w:val="TableText"/>
      </w:pPr>
      <w:r>
        <w:t xml:space="preserve">No earlier than </w:t>
      </w:r>
      <w:proofErr w:type="spellStart"/>
      <w:r>
        <w:t>CompTIA</w:t>
      </w:r>
      <w:proofErr w:type="spellEnd"/>
      <w:r>
        <w:t xml:space="preserve"> A+ 2006 Objectives</w:t>
      </w:r>
    </w:p>
    <w:p>
      <w:pPr>
        <w:pStyle w:val="TableText"/>
      </w:pPr>
      <w:proofErr w:type="spellStart"/>
      <w:r>
        <w:t>CompTia</w:t>
      </w:r>
      <w:proofErr w:type="spellEnd"/>
      <w:r>
        <w:t xml:space="preserve"> Security +</w:t>
      </w:r>
    </w:p>
    <w:p>
      <w:pPr>
        <w:pStyle w:val="TableText"/>
      </w:pPr>
      <w:r>
        <w:t>2</w:t>
      </w:r>
    </w:p>
    <w:p>
      <w:pPr>
        <w:pStyle w:val="TableText"/>
      </w:pPr>
      <w:r>
        <w:t xml:space="preserve">No earlier than </w:t>
      </w:r>
      <w:proofErr w:type="spellStart"/>
      <w:r>
        <w:t>CompTIA</w:t>
      </w:r>
      <w:proofErr w:type="spellEnd"/>
      <w:r>
        <w:t xml:space="preserve"> Security+ 2008 Objectives</w:t>
      </w:r>
    </w:p>
    <w:p>
      <w:pPr>
        <w:pStyle w:val="TableText"/>
        <w:rPr>
          <w:b/>
          <w:color w:val="FF0000"/>
          <w:sz w:val="24"/>
          <w:szCs w:val="24"/>
          <w:u w:val="single"/>
        </w:rPr>
      </w:pPr>
      <w:r>
        <w:rPr>
          <w:b/>
          <w:color w:val="FF0000"/>
          <w:sz w:val="24"/>
          <w:szCs w:val="24"/>
          <w:u w:val="single"/>
        </w:rPr>
        <w:t>GROUP 3</w:t>
      </w:r>
    </w:p>
    <w:p>
      <w:pPr>
        <w:pStyle w:val="TableText"/>
      </w:pPr>
    </w:p>
    <w:p>
      <w:pPr>
        <w:pStyle w:val="TableText"/>
      </w:pPr>
    </w:p>
    <w:p>
      <w:pPr>
        <w:pStyle w:val="TableText"/>
      </w:pPr>
      <w:r>
        <w:t>Configuration Management</w:t>
      </w:r>
    </w:p>
    <w:p>
      <w:pPr>
        <w:pStyle w:val="TableText"/>
      </w:pPr>
      <w:r>
        <w:t>1</w:t>
      </w:r>
    </w:p>
    <w:p>
      <w:pPr>
        <w:pStyle w:val="TableText"/>
      </w:pPr>
      <w:r>
        <w:t>1 years performing configuration management or accounting</w:t>
      </w:r>
    </w:p>
    <w:p>
      <w:pPr>
        <w:pStyle w:val="TableText"/>
      </w:pPr>
      <w:r>
        <w:t>Crypto Custodian</w:t>
      </w:r>
    </w:p>
    <w:p>
      <w:pPr>
        <w:pStyle w:val="TableText"/>
      </w:pPr>
      <w:r>
        <w:t>1</w:t>
      </w:r>
    </w:p>
    <w:p>
      <w:pPr>
        <w:pStyle w:val="TableText"/>
      </w:pPr>
      <w:r>
        <w:t>2 years working as Security custodian in national or NATO Capacity</w:t>
      </w:r>
      <w:r>
        <w:br/>
        <w:t>completion of NATO / national certification course</w:t>
      </w:r>
    </w:p>
    <w:p>
      <w:pPr>
        <w:pStyle w:val="TableText"/>
      </w:pPr>
      <w:r>
        <w:t>BME Experience</w:t>
      </w:r>
    </w:p>
    <w:p>
      <w:pPr>
        <w:pStyle w:val="TableText"/>
      </w:pPr>
      <w:r>
        <w:t>1</w:t>
      </w:r>
    </w:p>
    <w:p>
      <w:pPr>
        <w:pStyle w:val="TableText"/>
      </w:pPr>
      <w:r>
        <w:t xml:space="preserve">3 years configuring / repairing BME equipment </w:t>
      </w:r>
    </w:p>
    <w:p>
      <w:pPr>
        <w:pStyle w:val="TableText"/>
      </w:pPr>
      <w:r>
        <w:t>DLOS</w:t>
      </w:r>
    </w:p>
    <w:p>
      <w:pPr>
        <w:pStyle w:val="TableText"/>
      </w:pPr>
      <w:r>
        <w:t>1</w:t>
      </w:r>
    </w:p>
    <w:p>
      <w:pPr>
        <w:pStyle w:val="TableText"/>
      </w:pPr>
      <w:r>
        <w:t>2 years working with DLOS</w:t>
      </w:r>
    </w:p>
    <w:p>
      <w:pPr>
        <w:pStyle w:val="TableText"/>
      </w:pPr>
      <w:r>
        <w:t>SATCOM</w:t>
      </w:r>
    </w:p>
    <w:p>
      <w:pPr>
        <w:pStyle w:val="TableText"/>
      </w:pPr>
      <w:r>
        <w:t>1</w:t>
      </w:r>
    </w:p>
    <w:p>
      <w:pPr>
        <w:pStyle w:val="TableText"/>
      </w:pPr>
      <w:r>
        <w:t>2 years working with SATCOM Equipment</w:t>
      </w:r>
    </w:p>
    <w:p>
      <w:pPr>
        <w:pStyle w:val="TableText"/>
      </w:pPr>
      <w:r>
        <w:lastRenderedPageBreak/>
        <w:t>Depot Experience</w:t>
      </w:r>
    </w:p>
    <w:p>
      <w:pPr>
        <w:pStyle w:val="TableText"/>
      </w:pPr>
      <w:r>
        <w:t>1</w:t>
      </w:r>
    </w:p>
    <w:p>
      <w:pPr>
        <w:pStyle w:val="TableText"/>
      </w:pPr>
      <w:r>
        <w:t>1 years operating Depot software similar to the NDSS</w:t>
      </w:r>
    </w:p>
    <w:p>
      <w:pPr>
        <w:pStyle w:val="TableText"/>
      </w:pPr>
      <w:r>
        <w:t>Line team</w:t>
      </w:r>
    </w:p>
    <w:p>
      <w:pPr>
        <w:pStyle w:val="TableText"/>
      </w:pPr>
      <w:r>
        <w:t>1</w:t>
      </w:r>
    </w:p>
    <w:p>
      <w:pPr>
        <w:pStyle w:val="TableText"/>
      </w:pPr>
      <w:r>
        <w:t xml:space="preserve">1 </w:t>
      </w:r>
      <w:proofErr w:type="gramStart"/>
      <w:r>
        <w:t>years</w:t>
      </w:r>
      <w:proofErr w:type="gramEnd"/>
      <w:r>
        <w:t xml:space="preserve"> experience</w:t>
      </w:r>
    </w:p>
    <w:p>
      <w:pPr>
        <w:pStyle w:val="TableText"/>
      </w:pPr>
      <w:r>
        <w:rPr>
          <w:b/>
          <w:color w:val="FF0000"/>
        </w:rPr>
        <w:t>Minimum</w:t>
      </w:r>
      <w:r>
        <w:t xml:space="preserve"> Total </w:t>
      </w:r>
      <w:r>
        <w:rPr>
          <w:b/>
          <w:color w:val="FF0000"/>
        </w:rPr>
        <w:t>Number of Staff</w:t>
      </w:r>
    </w:p>
    <w:p>
      <w:pPr>
        <w:pStyle w:val="TableText"/>
      </w:pPr>
      <w:r>
        <w:rPr>
          <w:strike/>
        </w:rPr>
        <w:t>20</w:t>
      </w:r>
      <w:r>
        <w:rPr>
          <w:strike/>
        </w:rPr>
        <w:t xml:space="preserve"> </w:t>
      </w:r>
      <w:r>
        <w:rPr>
          <w:b/>
          <w:color w:val="FF0000"/>
        </w:rPr>
        <w:t>12</w:t>
      </w:r>
    </w:p>
    <w:p>
      <w:pPr>
        <w:pStyle w:val="TableText"/>
      </w:pPr>
      <w:r>
        <w:rPr>
          <w:b/>
          <w:color w:val="FF0000"/>
        </w:rPr>
        <w:t>11 in Baghdad and 1 in NCSA SMD</w:t>
      </w:r>
    </w:p>
    <w:p>
      <w:pPr>
        <w:pStyle w:val="TableText"/>
        <w:rPr>
          <w:u w:val="single"/>
        </w:rPr>
      </w:pPr>
      <w:r>
        <w:rPr>
          <w:u w:val="single"/>
        </w:rPr>
        <w:t>Notes:</w:t>
      </w:r>
    </w:p>
    <w:p>
      <w:pPr>
        <w:pStyle w:val="TableText"/>
        <w:rPr>
          <w:b/>
          <w:color w:val="FF0000"/>
          <w:u w:val="single"/>
        </w:rPr>
      </w:pPr>
      <w:r>
        <w:rPr>
          <w:b/>
          <w:color w:val="FF0000"/>
          <w:u w:val="single"/>
        </w:rPr>
        <w:t xml:space="preserve">It is expected that some staff members will meet more than one of these </w:t>
      </w:r>
      <w:r>
        <w:rPr>
          <w:b/>
          <w:color w:val="FF0000"/>
          <w:u w:val="single"/>
        </w:rPr>
        <w:t>Qualifications / Experiences</w:t>
      </w:r>
      <w:proofErr w:type="gramStart"/>
      <w:r>
        <w:rPr>
          <w:b/>
          <w:color w:val="FF0000"/>
          <w:u w:val="single"/>
        </w:rPr>
        <w:t>.</w:t>
      </w:r>
      <w:r>
        <w:rPr>
          <w:strike/>
          <w:color w:val="FF0000"/>
        </w:rPr>
        <w:t>.</w:t>
      </w:r>
      <w:proofErr w:type="gramEnd"/>
      <w:r>
        <w:rPr>
          <w:b/>
          <w:color w:val="FF0000"/>
          <w:u w:val="single"/>
        </w:rPr>
        <w:t xml:space="preserve">  </w:t>
      </w:r>
    </w:p>
    <w:p>
      <w:pPr>
        <w:pStyle w:val="TableText"/>
      </w:pPr>
      <w:r>
        <w:t xml:space="preserve">The minimum number of personnel required on this contract will be no less </w:t>
      </w:r>
      <w:proofErr w:type="gramStart"/>
      <w:r>
        <w:t xml:space="preserve">than </w:t>
      </w:r>
      <w:r>
        <w:t xml:space="preserve"> </w:t>
      </w:r>
      <w:r>
        <w:rPr>
          <w:b/>
          <w:color w:val="FF0000"/>
        </w:rPr>
        <w:t>12</w:t>
      </w:r>
      <w:proofErr w:type="gramEnd"/>
      <w:r>
        <w:t>.</w:t>
      </w:r>
    </w:p>
    <w:p>
      <w:pPr>
        <w:pStyle w:val="NormalIndent"/>
        <w:ind w:left="0"/>
        <w:rPr>
          <w:sz w:val="22"/>
          <w:szCs w:val="22"/>
        </w:rPr>
      </w:pPr>
    </w:p>
    <w:p/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819F3"/>
    <w:rsid w:val="000477B4"/>
    <w:rsid w:val="00923326"/>
    <w:rsid w:val="00B819F3"/>
    <w:rsid w:val="00D33E3B"/>
    <w:rsid w:val="00ED2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9F3"/>
    <w:pPr>
      <w:spacing w:after="0" w:line="240" w:lineRule="auto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">
    <w:name w:val="Table Text"/>
    <w:basedOn w:val="Normal"/>
    <w:rsid w:val="00B819F3"/>
    <w:pPr>
      <w:keepLines/>
      <w:snapToGrid w:val="0"/>
      <w:spacing w:before="120"/>
      <w:ind w:left="77"/>
    </w:pPr>
    <w:rPr>
      <w:szCs w:val="20"/>
      <w:lang w:val="en-GB"/>
    </w:rPr>
  </w:style>
  <w:style w:type="paragraph" w:styleId="NormalIndent">
    <w:name w:val="Normal Indent"/>
    <w:basedOn w:val="Normal"/>
    <w:rsid w:val="00B819F3"/>
    <w:pPr>
      <w:ind w:left="851"/>
      <w:jc w:val="both"/>
    </w:pPr>
    <w:rPr>
      <w:rFonts w:cs="Arial"/>
      <w:sz w:val="24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5" Type="http://schemas.openxmlformats.org/officeDocument/2006/relationships/theme" Target="theme/theme1.xml" />
  <Relationship Id="rId4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180</Words>
  <Characters>1026</Characters>
  <DocSecurity>0</DocSecurity>
  <Lines>8</Lines>
  <Paragraphs>2</Paragraphs>
  <ScaleCrop>false</ScaleCrop>
  <LinksUpToDate>false</LinksUpToDate>
  <CharactersWithSpaces>1204</CharactersWithSpaces>
  <SharedDoc>false</SharedDoc>
  <HyperlinksChanged>false</HyperlinksChanged>
</Properties>
</file>